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14" w:rsidRDefault="00EE3314" w:rsidP="00EE3314">
      <w:pPr>
        <w:jc w:val="center"/>
      </w:pPr>
      <w:r>
        <w:t>Циклограмма оперативного контроля на 2017-2018 учебный год</w:t>
      </w:r>
    </w:p>
    <w:tbl>
      <w:tblPr>
        <w:tblStyle w:val="a3"/>
        <w:tblW w:w="0" w:type="auto"/>
        <w:jc w:val="center"/>
        <w:tblLook w:val="04A0"/>
      </w:tblPr>
      <w:tblGrid>
        <w:gridCol w:w="566"/>
        <w:gridCol w:w="6110"/>
        <w:gridCol w:w="593"/>
        <w:gridCol w:w="569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9B174D" w:rsidTr="00860C46">
        <w:trPr>
          <w:trHeight w:val="268"/>
          <w:jc w:val="center"/>
        </w:trPr>
        <w:tc>
          <w:tcPr>
            <w:tcW w:w="566" w:type="dxa"/>
          </w:tcPr>
          <w:p w:rsidR="009B174D" w:rsidRDefault="009B174D" w:rsidP="00EE3314">
            <w:r>
              <w:t>№</w:t>
            </w:r>
          </w:p>
        </w:tc>
        <w:tc>
          <w:tcPr>
            <w:tcW w:w="6110" w:type="dxa"/>
          </w:tcPr>
          <w:p w:rsidR="009B174D" w:rsidRDefault="009B174D" w:rsidP="00EE3314">
            <w:r>
              <w:t>Вопросы контроля / месяцы</w:t>
            </w:r>
          </w:p>
        </w:tc>
        <w:tc>
          <w:tcPr>
            <w:tcW w:w="593" w:type="dxa"/>
          </w:tcPr>
          <w:p w:rsidR="009B174D" w:rsidRDefault="009B174D" w:rsidP="00EE3314">
            <w:r>
              <w:t>09</w:t>
            </w:r>
          </w:p>
        </w:tc>
        <w:tc>
          <w:tcPr>
            <w:tcW w:w="569" w:type="dxa"/>
          </w:tcPr>
          <w:p w:rsidR="009B174D" w:rsidRDefault="009B174D" w:rsidP="00EE3314">
            <w:r>
              <w:t>10</w:t>
            </w:r>
          </w:p>
        </w:tc>
        <w:tc>
          <w:tcPr>
            <w:tcW w:w="581" w:type="dxa"/>
          </w:tcPr>
          <w:p w:rsidR="009B174D" w:rsidRDefault="009B174D" w:rsidP="00EE3314">
            <w:r>
              <w:t>11</w:t>
            </w:r>
          </w:p>
        </w:tc>
        <w:tc>
          <w:tcPr>
            <w:tcW w:w="581" w:type="dxa"/>
          </w:tcPr>
          <w:p w:rsidR="009B174D" w:rsidRDefault="009B174D" w:rsidP="00EE3314">
            <w:r>
              <w:t>12</w:t>
            </w:r>
          </w:p>
        </w:tc>
        <w:tc>
          <w:tcPr>
            <w:tcW w:w="581" w:type="dxa"/>
          </w:tcPr>
          <w:p w:rsidR="009B174D" w:rsidRDefault="009B174D" w:rsidP="00EE3314">
            <w:r>
              <w:t>01</w:t>
            </w:r>
          </w:p>
        </w:tc>
        <w:tc>
          <w:tcPr>
            <w:tcW w:w="581" w:type="dxa"/>
          </w:tcPr>
          <w:p w:rsidR="009B174D" w:rsidRDefault="009B174D" w:rsidP="00EE3314">
            <w:r>
              <w:t>02</w:t>
            </w:r>
          </w:p>
        </w:tc>
        <w:tc>
          <w:tcPr>
            <w:tcW w:w="581" w:type="dxa"/>
          </w:tcPr>
          <w:p w:rsidR="009B174D" w:rsidRDefault="009B174D" w:rsidP="00EE3314">
            <w:r>
              <w:t>03</w:t>
            </w:r>
          </w:p>
        </w:tc>
        <w:tc>
          <w:tcPr>
            <w:tcW w:w="581" w:type="dxa"/>
          </w:tcPr>
          <w:p w:rsidR="009B174D" w:rsidRDefault="009B174D" w:rsidP="00EE3314">
            <w:r>
              <w:t>04</w:t>
            </w:r>
          </w:p>
        </w:tc>
        <w:tc>
          <w:tcPr>
            <w:tcW w:w="581" w:type="dxa"/>
          </w:tcPr>
          <w:p w:rsidR="009B174D" w:rsidRDefault="009B174D" w:rsidP="00EE3314">
            <w:r>
              <w:t>05</w:t>
            </w:r>
          </w:p>
        </w:tc>
        <w:tc>
          <w:tcPr>
            <w:tcW w:w="581" w:type="dxa"/>
          </w:tcPr>
          <w:p w:rsidR="009B174D" w:rsidRDefault="009B174D" w:rsidP="00EE3314">
            <w:r>
              <w:t>06</w:t>
            </w:r>
          </w:p>
        </w:tc>
      </w:tr>
      <w:tr w:rsidR="009B174D" w:rsidTr="00860C46">
        <w:trPr>
          <w:trHeight w:val="277"/>
          <w:jc w:val="center"/>
        </w:trPr>
        <w:tc>
          <w:tcPr>
            <w:tcW w:w="566" w:type="dxa"/>
          </w:tcPr>
          <w:p w:rsidR="009B174D" w:rsidRDefault="00860C46" w:rsidP="00EE3314">
            <w:r>
              <w:t>1</w:t>
            </w:r>
          </w:p>
        </w:tc>
        <w:tc>
          <w:tcPr>
            <w:tcW w:w="6110" w:type="dxa"/>
          </w:tcPr>
          <w:p w:rsidR="009B174D" w:rsidRDefault="009B174D" w:rsidP="00EE3314">
            <w:r>
              <w:t>Санитарное состояние</w:t>
            </w:r>
          </w:p>
        </w:tc>
        <w:tc>
          <w:tcPr>
            <w:tcW w:w="593" w:type="dxa"/>
          </w:tcPr>
          <w:p w:rsidR="009B174D" w:rsidRDefault="00860C46" w:rsidP="00EE3314">
            <w:r>
              <w:t>+</w:t>
            </w:r>
          </w:p>
        </w:tc>
        <w:tc>
          <w:tcPr>
            <w:tcW w:w="569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</w:tr>
      <w:tr w:rsidR="009B174D" w:rsidTr="00860C46">
        <w:trPr>
          <w:trHeight w:val="277"/>
          <w:jc w:val="center"/>
        </w:trPr>
        <w:tc>
          <w:tcPr>
            <w:tcW w:w="566" w:type="dxa"/>
          </w:tcPr>
          <w:p w:rsidR="009B174D" w:rsidRDefault="00860C46" w:rsidP="00EE3314">
            <w:r>
              <w:t>2</w:t>
            </w:r>
          </w:p>
        </w:tc>
        <w:tc>
          <w:tcPr>
            <w:tcW w:w="6110" w:type="dxa"/>
          </w:tcPr>
          <w:p w:rsidR="009B174D" w:rsidRDefault="009B174D" w:rsidP="00EE3314">
            <w:r>
              <w:t>Охрана жизни и здоровья</w:t>
            </w:r>
          </w:p>
        </w:tc>
        <w:tc>
          <w:tcPr>
            <w:tcW w:w="593" w:type="dxa"/>
          </w:tcPr>
          <w:p w:rsidR="009B174D" w:rsidRDefault="00860C46" w:rsidP="00EE3314">
            <w:r>
              <w:t>+</w:t>
            </w:r>
          </w:p>
        </w:tc>
        <w:tc>
          <w:tcPr>
            <w:tcW w:w="569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</w:tr>
      <w:tr w:rsidR="009B174D" w:rsidTr="00860C46">
        <w:trPr>
          <w:trHeight w:val="268"/>
          <w:jc w:val="center"/>
        </w:trPr>
        <w:tc>
          <w:tcPr>
            <w:tcW w:w="566" w:type="dxa"/>
          </w:tcPr>
          <w:p w:rsidR="009B174D" w:rsidRDefault="00860C46" w:rsidP="00EE3314">
            <w:r>
              <w:t>3</w:t>
            </w:r>
          </w:p>
        </w:tc>
        <w:tc>
          <w:tcPr>
            <w:tcW w:w="6110" w:type="dxa"/>
          </w:tcPr>
          <w:p w:rsidR="009B174D" w:rsidRDefault="009B174D" w:rsidP="00EE3314">
            <w:r>
              <w:t>Анализ травматизма</w:t>
            </w:r>
          </w:p>
        </w:tc>
        <w:tc>
          <w:tcPr>
            <w:tcW w:w="593" w:type="dxa"/>
          </w:tcPr>
          <w:p w:rsidR="009B174D" w:rsidRDefault="009B174D" w:rsidP="00EE3314"/>
        </w:tc>
        <w:tc>
          <w:tcPr>
            <w:tcW w:w="569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</w:tr>
      <w:tr w:rsidR="009B174D" w:rsidTr="00860C46">
        <w:trPr>
          <w:trHeight w:val="277"/>
          <w:jc w:val="center"/>
        </w:trPr>
        <w:tc>
          <w:tcPr>
            <w:tcW w:w="566" w:type="dxa"/>
          </w:tcPr>
          <w:p w:rsidR="009B174D" w:rsidRDefault="00860C46" w:rsidP="00EE3314">
            <w:r>
              <w:t>4</w:t>
            </w:r>
          </w:p>
        </w:tc>
        <w:tc>
          <w:tcPr>
            <w:tcW w:w="6110" w:type="dxa"/>
          </w:tcPr>
          <w:p w:rsidR="009B174D" w:rsidRDefault="009B174D" w:rsidP="00EE3314">
            <w:r>
              <w:t>Анализ заболеваемости</w:t>
            </w:r>
          </w:p>
        </w:tc>
        <w:tc>
          <w:tcPr>
            <w:tcW w:w="593" w:type="dxa"/>
          </w:tcPr>
          <w:p w:rsidR="009B174D" w:rsidRDefault="009B174D" w:rsidP="00EE3314"/>
        </w:tc>
        <w:tc>
          <w:tcPr>
            <w:tcW w:w="569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</w:tr>
      <w:tr w:rsidR="009B174D" w:rsidTr="00860C46">
        <w:trPr>
          <w:trHeight w:val="277"/>
          <w:jc w:val="center"/>
        </w:trPr>
        <w:tc>
          <w:tcPr>
            <w:tcW w:w="566" w:type="dxa"/>
          </w:tcPr>
          <w:p w:rsidR="009B174D" w:rsidRDefault="00860C46" w:rsidP="00EE3314">
            <w:r>
              <w:t>5</w:t>
            </w:r>
          </w:p>
        </w:tc>
        <w:tc>
          <w:tcPr>
            <w:tcW w:w="6110" w:type="dxa"/>
          </w:tcPr>
          <w:p w:rsidR="009B174D" w:rsidRDefault="009B174D" w:rsidP="00EE3314">
            <w:r>
              <w:t>Выполнение режима прогулки</w:t>
            </w:r>
          </w:p>
        </w:tc>
        <w:tc>
          <w:tcPr>
            <w:tcW w:w="593" w:type="dxa"/>
          </w:tcPr>
          <w:p w:rsidR="009B174D" w:rsidRDefault="00860C46" w:rsidP="00EE3314">
            <w:r>
              <w:t>+</w:t>
            </w:r>
          </w:p>
        </w:tc>
        <w:tc>
          <w:tcPr>
            <w:tcW w:w="569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</w:tr>
      <w:tr w:rsidR="009B174D" w:rsidTr="00860C46">
        <w:trPr>
          <w:trHeight w:val="277"/>
          <w:jc w:val="center"/>
        </w:trPr>
        <w:tc>
          <w:tcPr>
            <w:tcW w:w="566" w:type="dxa"/>
          </w:tcPr>
          <w:p w:rsidR="009B174D" w:rsidRDefault="00860C46" w:rsidP="00EE3314">
            <w:r>
              <w:t>6</w:t>
            </w:r>
          </w:p>
        </w:tc>
        <w:tc>
          <w:tcPr>
            <w:tcW w:w="6110" w:type="dxa"/>
          </w:tcPr>
          <w:p w:rsidR="009B174D" w:rsidRDefault="009B174D" w:rsidP="00EE3314">
            <w:r>
              <w:t xml:space="preserve">Утренняя гимнастика, гимнастика после сна </w:t>
            </w:r>
          </w:p>
        </w:tc>
        <w:tc>
          <w:tcPr>
            <w:tcW w:w="593" w:type="dxa"/>
          </w:tcPr>
          <w:p w:rsidR="009B174D" w:rsidRDefault="009B174D" w:rsidP="00EE3314"/>
        </w:tc>
        <w:tc>
          <w:tcPr>
            <w:tcW w:w="569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</w:tr>
      <w:tr w:rsidR="009B174D" w:rsidTr="00860C46">
        <w:trPr>
          <w:trHeight w:val="268"/>
          <w:jc w:val="center"/>
        </w:trPr>
        <w:tc>
          <w:tcPr>
            <w:tcW w:w="566" w:type="dxa"/>
          </w:tcPr>
          <w:p w:rsidR="009B174D" w:rsidRDefault="00860C46" w:rsidP="00EE3314">
            <w:r>
              <w:t>7</w:t>
            </w:r>
          </w:p>
        </w:tc>
        <w:tc>
          <w:tcPr>
            <w:tcW w:w="6110" w:type="dxa"/>
          </w:tcPr>
          <w:p w:rsidR="009B174D" w:rsidRDefault="009B174D" w:rsidP="00EE3314">
            <w:r>
              <w:t>Содержание уголков для родителей</w:t>
            </w:r>
          </w:p>
        </w:tc>
        <w:tc>
          <w:tcPr>
            <w:tcW w:w="593" w:type="dxa"/>
          </w:tcPr>
          <w:p w:rsidR="009B174D" w:rsidRDefault="009B174D" w:rsidP="00EE3314"/>
        </w:tc>
        <w:tc>
          <w:tcPr>
            <w:tcW w:w="569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</w:tr>
      <w:tr w:rsidR="009B174D" w:rsidTr="00860C46">
        <w:trPr>
          <w:trHeight w:val="277"/>
          <w:jc w:val="center"/>
        </w:trPr>
        <w:tc>
          <w:tcPr>
            <w:tcW w:w="566" w:type="dxa"/>
          </w:tcPr>
          <w:p w:rsidR="009B174D" w:rsidRDefault="00860C46" w:rsidP="00EE3314">
            <w:r>
              <w:t>8</w:t>
            </w:r>
          </w:p>
        </w:tc>
        <w:tc>
          <w:tcPr>
            <w:tcW w:w="6110" w:type="dxa"/>
          </w:tcPr>
          <w:p w:rsidR="009B174D" w:rsidRDefault="009B174D" w:rsidP="00EE3314">
            <w:r>
              <w:t>Культурно-гигиенические навыки при питании</w:t>
            </w:r>
          </w:p>
        </w:tc>
        <w:tc>
          <w:tcPr>
            <w:tcW w:w="593" w:type="dxa"/>
          </w:tcPr>
          <w:p w:rsidR="009B174D" w:rsidRDefault="009B174D" w:rsidP="00EE3314"/>
        </w:tc>
        <w:tc>
          <w:tcPr>
            <w:tcW w:w="569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</w:tr>
      <w:tr w:rsidR="009B174D" w:rsidTr="00860C46">
        <w:trPr>
          <w:trHeight w:val="277"/>
          <w:jc w:val="center"/>
        </w:trPr>
        <w:tc>
          <w:tcPr>
            <w:tcW w:w="566" w:type="dxa"/>
          </w:tcPr>
          <w:p w:rsidR="009B174D" w:rsidRDefault="00860C46" w:rsidP="00EE3314">
            <w:r>
              <w:t>9</w:t>
            </w:r>
          </w:p>
        </w:tc>
        <w:tc>
          <w:tcPr>
            <w:tcW w:w="6110" w:type="dxa"/>
          </w:tcPr>
          <w:p w:rsidR="009B174D" w:rsidRDefault="009B174D" w:rsidP="00EE3314">
            <w:r>
              <w:t>Культурно-гигиенические навыки при умывании</w:t>
            </w:r>
          </w:p>
        </w:tc>
        <w:tc>
          <w:tcPr>
            <w:tcW w:w="593" w:type="dxa"/>
          </w:tcPr>
          <w:p w:rsidR="009B174D" w:rsidRDefault="009B174D" w:rsidP="00EE3314"/>
        </w:tc>
        <w:tc>
          <w:tcPr>
            <w:tcW w:w="569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</w:tr>
      <w:tr w:rsidR="00EF30B7" w:rsidTr="00860C46">
        <w:trPr>
          <w:trHeight w:val="277"/>
          <w:jc w:val="center"/>
        </w:trPr>
        <w:tc>
          <w:tcPr>
            <w:tcW w:w="566" w:type="dxa"/>
          </w:tcPr>
          <w:p w:rsidR="00EF30B7" w:rsidRDefault="00EF30B7" w:rsidP="00EE3314">
            <w:r>
              <w:t>10</w:t>
            </w:r>
          </w:p>
        </w:tc>
        <w:tc>
          <w:tcPr>
            <w:tcW w:w="6110" w:type="dxa"/>
          </w:tcPr>
          <w:p w:rsidR="00EF30B7" w:rsidRDefault="00EF30B7" w:rsidP="00EE3314">
            <w:r>
              <w:t>Культурно-гигиенические навыки при одевании/раздевании</w:t>
            </w:r>
          </w:p>
        </w:tc>
        <w:tc>
          <w:tcPr>
            <w:tcW w:w="593" w:type="dxa"/>
          </w:tcPr>
          <w:p w:rsidR="00EF30B7" w:rsidRDefault="00EF30B7" w:rsidP="00EE3314"/>
        </w:tc>
        <w:tc>
          <w:tcPr>
            <w:tcW w:w="569" w:type="dxa"/>
          </w:tcPr>
          <w:p w:rsidR="00EF30B7" w:rsidRDefault="00EF30B7" w:rsidP="00EE3314"/>
        </w:tc>
        <w:tc>
          <w:tcPr>
            <w:tcW w:w="581" w:type="dxa"/>
          </w:tcPr>
          <w:p w:rsidR="00EF30B7" w:rsidRDefault="00EF30B7" w:rsidP="00EE3314"/>
        </w:tc>
        <w:tc>
          <w:tcPr>
            <w:tcW w:w="581" w:type="dxa"/>
          </w:tcPr>
          <w:p w:rsidR="00EF30B7" w:rsidRDefault="00EF30B7" w:rsidP="00EE3314"/>
        </w:tc>
        <w:tc>
          <w:tcPr>
            <w:tcW w:w="581" w:type="dxa"/>
          </w:tcPr>
          <w:p w:rsidR="00EF30B7" w:rsidRDefault="00EF30B7" w:rsidP="00EE3314"/>
        </w:tc>
        <w:tc>
          <w:tcPr>
            <w:tcW w:w="581" w:type="dxa"/>
          </w:tcPr>
          <w:p w:rsidR="00EF30B7" w:rsidRDefault="00EF30B7" w:rsidP="00EE3314"/>
        </w:tc>
        <w:tc>
          <w:tcPr>
            <w:tcW w:w="581" w:type="dxa"/>
          </w:tcPr>
          <w:p w:rsidR="00EF30B7" w:rsidRDefault="00EF30B7" w:rsidP="00EE3314"/>
        </w:tc>
        <w:tc>
          <w:tcPr>
            <w:tcW w:w="581" w:type="dxa"/>
          </w:tcPr>
          <w:p w:rsidR="00EF30B7" w:rsidRDefault="00EF30B7" w:rsidP="00EE3314"/>
        </w:tc>
        <w:tc>
          <w:tcPr>
            <w:tcW w:w="581" w:type="dxa"/>
          </w:tcPr>
          <w:p w:rsidR="00EF30B7" w:rsidRDefault="00EF30B7" w:rsidP="00EE3314"/>
        </w:tc>
        <w:tc>
          <w:tcPr>
            <w:tcW w:w="581" w:type="dxa"/>
          </w:tcPr>
          <w:p w:rsidR="00EF30B7" w:rsidRDefault="00EF30B7" w:rsidP="00EE3314"/>
        </w:tc>
      </w:tr>
      <w:tr w:rsidR="009B174D" w:rsidTr="00860C46">
        <w:trPr>
          <w:trHeight w:val="268"/>
          <w:jc w:val="center"/>
        </w:trPr>
        <w:tc>
          <w:tcPr>
            <w:tcW w:w="566" w:type="dxa"/>
          </w:tcPr>
          <w:p w:rsidR="009B174D" w:rsidRDefault="00860C46" w:rsidP="00EE3314">
            <w:r>
              <w:t>1</w:t>
            </w:r>
            <w:r w:rsidR="00EF30B7">
              <w:t>1</w:t>
            </w:r>
          </w:p>
        </w:tc>
        <w:tc>
          <w:tcPr>
            <w:tcW w:w="6110" w:type="dxa"/>
          </w:tcPr>
          <w:p w:rsidR="009B174D" w:rsidRDefault="009B174D" w:rsidP="00EE3314">
            <w:r>
              <w:t>Режим проветривания</w:t>
            </w:r>
          </w:p>
        </w:tc>
        <w:tc>
          <w:tcPr>
            <w:tcW w:w="593" w:type="dxa"/>
          </w:tcPr>
          <w:p w:rsidR="009B174D" w:rsidRDefault="009B174D" w:rsidP="00EE3314"/>
        </w:tc>
        <w:tc>
          <w:tcPr>
            <w:tcW w:w="569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</w:tr>
      <w:tr w:rsidR="009B174D" w:rsidTr="00860C46">
        <w:trPr>
          <w:trHeight w:val="277"/>
          <w:jc w:val="center"/>
        </w:trPr>
        <w:tc>
          <w:tcPr>
            <w:tcW w:w="566" w:type="dxa"/>
          </w:tcPr>
          <w:p w:rsidR="009B174D" w:rsidRDefault="00860C46" w:rsidP="00EE3314">
            <w:r>
              <w:t>1</w:t>
            </w:r>
            <w:r w:rsidR="00EF30B7">
              <w:t>2</w:t>
            </w:r>
          </w:p>
        </w:tc>
        <w:tc>
          <w:tcPr>
            <w:tcW w:w="6110" w:type="dxa"/>
          </w:tcPr>
          <w:p w:rsidR="009B174D" w:rsidRDefault="009B174D" w:rsidP="00EE3314">
            <w:r>
              <w:t>Проведение закаливающих процедур</w:t>
            </w:r>
          </w:p>
        </w:tc>
        <w:tc>
          <w:tcPr>
            <w:tcW w:w="593" w:type="dxa"/>
          </w:tcPr>
          <w:p w:rsidR="009B174D" w:rsidRDefault="009B174D" w:rsidP="00EE3314"/>
        </w:tc>
        <w:tc>
          <w:tcPr>
            <w:tcW w:w="569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</w:tr>
      <w:tr w:rsidR="009B174D" w:rsidTr="00860C46">
        <w:trPr>
          <w:trHeight w:val="277"/>
          <w:jc w:val="center"/>
        </w:trPr>
        <w:tc>
          <w:tcPr>
            <w:tcW w:w="566" w:type="dxa"/>
          </w:tcPr>
          <w:p w:rsidR="009B174D" w:rsidRDefault="00860C46" w:rsidP="00EE3314">
            <w:r>
              <w:t>1</w:t>
            </w:r>
            <w:r w:rsidR="00EF30B7">
              <w:t>3</w:t>
            </w:r>
          </w:p>
        </w:tc>
        <w:tc>
          <w:tcPr>
            <w:tcW w:w="6110" w:type="dxa"/>
          </w:tcPr>
          <w:p w:rsidR="009B174D" w:rsidRDefault="009B174D" w:rsidP="00EE3314">
            <w:r>
              <w:t>Проведение фильтра</w:t>
            </w:r>
          </w:p>
        </w:tc>
        <w:tc>
          <w:tcPr>
            <w:tcW w:w="593" w:type="dxa"/>
          </w:tcPr>
          <w:p w:rsidR="009B174D" w:rsidRDefault="009B174D" w:rsidP="00EE3314"/>
        </w:tc>
        <w:tc>
          <w:tcPr>
            <w:tcW w:w="569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</w:tr>
      <w:tr w:rsidR="009B174D" w:rsidTr="00860C46">
        <w:trPr>
          <w:trHeight w:val="268"/>
          <w:jc w:val="center"/>
        </w:trPr>
        <w:tc>
          <w:tcPr>
            <w:tcW w:w="566" w:type="dxa"/>
          </w:tcPr>
          <w:p w:rsidR="009B174D" w:rsidRDefault="00860C46" w:rsidP="00EE3314">
            <w:r>
              <w:t>1</w:t>
            </w:r>
            <w:r w:rsidR="00EF30B7">
              <w:t>4</w:t>
            </w:r>
          </w:p>
        </w:tc>
        <w:tc>
          <w:tcPr>
            <w:tcW w:w="6110" w:type="dxa"/>
          </w:tcPr>
          <w:p w:rsidR="009B174D" w:rsidRDefault="009B174D" w:rsidP="00EE3314">
            <w:r>
              <w:t>Проведение развлечений</w:t>
            </w:r>
          </w:p>
        </w:tc>
        <w:tc>
          <w:tcPr>
            <w:tcW w:w="593" w:type="dxa"/>
          </w:tcPr>
          <w:p w:rsidR="009B174D" w:rsidRDefault="00860C46" w:rsidP="00EE3314">
            <w:r>
              <w:t>+</w:t>
            </w:r>
          </w:p>
        </w:tc>
        <w:tc>
          <w:tcPr>
            <w:tcW w:w="569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</w:tr>
      <w:tr w:rsidR="009B174D" w:rsidTr="00860C46">
        <w:trPr>
          <w:trHeight w:val="277"/>
          <w:jc w:val="center"/>
        </w:trPr>
        <w:tc>
          <w:tcPr>
            <w:tcW w:w="566" w:type="dxa"/>
          </w:tcPr>
          <w:p w:rsidR="009B174D" w:rsidRDefault="00860C46" w:rsidP="00EE3314">
            <w:r>
              <w:t>1</w:t>
            </w:r>
            <w:r w:rsidR="00EF30B7">
              <w:t>5</w:t>
            </w:r>
          </w:p>
        </w:tc>
        <w:tc>
          <w:tcPr>
            <w:tcW w:w="6110" w:type="dxa"/>
          </w:tcPr>
          <w:p w:rsidR="009B174D" w:rsidRDefault="009B174D" w:rsidP="00EE3314">
            <w:r>
              <w:t>Подготовка воспитателей к занятиям</w:t>
            </w:r>
          </w:p>
        </w:tc>
        <w:tc>
          <w:tcPr>
            <w:tcW w:w="593" w:type="dxa"/>
          </w:tcPr>
          <w:p w:rsidR="009B174D" w:rsidRDefault="009B174D" w:rsidP="00EE3314"/>
        </w:tc>
        <w:tc>
          <w:tcPr>
            <w:tcW w:w="569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</w:tr>
      <w:tr w:rsidR="009B174D" w:rsidTr="00860C46">
        <w:trPr>
          <w:trHeight w:val="277"/>
          <w:jc w:val="center"/>
        </w:trPr>
        <w:tc>
          <w:tcPr>
            <w:tcW w:w="566" w:type="dxa"/>
          </w:tcPr>
          <w:p w:rsidR="009B174D" w:rsidRDefault="00860C46" w:rsidP="00EE3314">
            <w:r>
              <w:t>1</w:t>
            </w:r>
            <w:r w:rsidR="00EF30B7">
              <w:t>6</w:t>
            </w:r>
          </w:p>
        </w:tc>
        <w:tc>
          <w:tcPr>
            <w:tcW w:w="6110" w:type="dxa"/>
          </w:tcPr>
          <w:p w:rsidR="009B174D" w:rsidRDefault="009B174D" w:rsidP="00EE3314">
            <w:r>
              <w:t>Содержание книжных уголков и уголков творчеств</w:t>
            </w:r>
          </w:p>
        </w:tc>
        <w:tc>
          <w:tcPr>
            <w:tcW w:w="593" w:type="dxa"/>
          </w:tcPr>
          <w:p w:rsidR="009B174D" w:rsidRDefault="009B174D" w:rsidP="00EE3314"/>
        </w:tc>
        <w:tc>
          <w:tcPr>
            <w:tcW w:w="569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</w:tr>
      <w:tr w:rsidR="009B174D" w:rsidTr="00860C46">
        <w:trPr>
          <w:trHeight w:val="277"/>
          <w:jc w:val="center"/>
        </w:trPr>
        <w:tc>
          <w:tcPr>
            <w:tcW w:w="566" w:type="dxa"/>
          </w:tcPr>
          <w:p w:rsidR="009B174D" w:rsidRDefault="00860C46" w:rsidP="00EE3314">
            <w:r>
              <w:t>1</w:t>
            </w:r>
            <w:r w:rsidR="00EF30B7">
              <w:t>7</w:t>
            </w:r>
          </w:p>
        </w:tc>
        <w:tc>
          <w:tcPr>
            <w:tcW w:w="6110" w:type="dxa"/>
          </w:tcPr>
          <w:p w:rsidR="009B174D" w:rsidRDefault="009B174D" w:rsidP="00EE3314">
            <w:r>
              <w:t>Содержание природ</w:t>
            </w:r>
            <w:r w:rsidR="00860C46">
              <w:t>ных, физкультурных и музык</w:t>
            </w:r>
            <w:proofErr w:type="gramStart"/>
            <w:r w:rsidR="00860C46"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голков </w:t>
            </w:r>
          </w:p>
        </w:tc>
        <w:tc>
          <w:tcPr>
            <w:tcW w:w="593" w:type="dxa"/>
          </w:tcPr>
          <w:p w:rsidR="009B174D" w:rsidRDefault="009B174D" w:rsidP="00EE3314"/>
        </w:tc>
        <w:tc>
          <w:tcPr>
            <w:tcW w:w="569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</w:tr>
      <w:tr w:rsidR="009B174D" w:rsidTr="00860C46">
        <w:trPr>
          <w:trHeight w:val="268"/>
          <w:jc w:val="center"/>
        </w:trPr>
        <w:tc>
          <w:tcPr>
            <w:tcW w:w="566" w:type="dxa"/>
          </w:tcPr>
          <w:p w:rsidR="009B174D" w:rsidRDefault="00860C46" w:rsidP="00EE3314">
            <w:r>
              <w:t>1</w:t>
            </w:r>
            <w:r w:rsidR="00EF30B7">
              <w:t>8</w:t>
            </w:r>
          </w:p>
        </w:tc>
        <w:tc>
          <w:tcPr>
            <w:tcW w:w="6110" w:type="dxa"/>
          </w:tcPr>
          <w:p w:rsidR="009B174D" w:rsidRDefault="009B174D" w:rsidP="00EE3314">
            <w:r>
              <w:t>Документация</w:t>
            </w:r>
          </w:p>
        </w:tc>
        <w:tc>
          <w:tcPr>
            <w:tcW w:w="593" w:type="dxa"/>
          </w:tcPr>
          <w:p w:rsidR="009B174D" w:rsidRDefault="009B174D" w:rsidP="00EE3314"/>
        </w:tc>
        <w:tc>
          <w:tcPr>
            <w:tcW w:w="569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</w:tr>
      <w:tr w:rsidR="009B174D" w:rsidTr="00860C46">
        <w:trPr>
          <w:trHeight w:val="277"/>
          <w:jc w:val="center"/>
        </w:trPr>
        <w:tc>
          <w:tcPr>
            <w:tcW w:w="566" w:type="dxa"/>
          </w:tcPr>
          <w:p w:rsidR="009B174D" w:rsidRDefault="00860C46" w:rsidP="00EE3314">
            <w:r>
              <w:t>1</w:t>
            </w:r>
            <w:r w:rsidR="00EF30B7">
              <w:t>9</w:t>
            </w:r>
          </w:p>
        </w:tc>
        <w:tc>
          <w:tcPr>
            <w:tcW w:w="6110" w:type="dxa"/>
          </w:tcPr>
          <w:p w:rsidR="009B174D" w:rsidRDefault="009B174D" w:rsidP="00EE3314">
            <w:r>
              <w:t>Двигательная активность</w:t>
            </w:r>
          </w:p>
        </w:tc>
        <w:tc>
          <w:tcPr>
            <w:tcW w:w="593" w:type="dxa"/>
          </w:tcPr>
          <w:p w:rsidR="009B174D" w:rsidRDefault="00860C46" w:rsidP="00EE3314">
            <w:r>
              <w:t>+</w:t>
            </w:r>
          </w:p>
        </w:tc>
        <w:tc>
          <w:tcPr>
            <w:tcW w:w="569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860C46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EF30B7" w:rsidP="00EE3314">
            <w:r>
              <w:t>+</w:t>
            </w:r>
          </w:p>
        </w:tc>
      </w:tr>
      <w:tr w:rsidR="009B174D" w:rsidTr="00860C46">
        <w:trPr>
          <w:trHeight w:val="277"/>
          <w:jc w:val="center"/>
        </w:trPr>
        <w:tc>
          <w:tcPr>
            <w:tcW w:w="566" w:type="dxa"/>
          </w:tcPr>
          <w:p w:rsidR="009B174D" w:rsidRDefault="00EF30B7" w:rsidP="00EE3314">
            <w:r>
              <w:t>20</w:t>
            </w:r>
          </w:p>
        </w:tc>
        <w:tc>
          <w:tcPr>
            <w:tcW w:w="6110" w:type="dxa"/>
          </w:tcPr>
          <w:p w:rsidR="009B174D" w:rsidRDefault="009B174D" w:rsidP="00EE3314">
            <w:r>
              <w:t>Смотр групповых комна</w:t>
            </w:r>
            <w:proofErr w:type="gramStart"/>
            <w:r>
              <w:t>т(</w:t>
            </w:r>
            <w:proofErr w:type="gramEnd"/>
            <w:r>
              <w:t>эстетика)</w:t>
            </w:r>
          </w:p>
        </w:tc>
        <w:tc>
          <w:tcPr>
            <w:tcW w:w="593" w:type="dxa"/>
          </w:tcPr>
          <w:p w:rsidR="009B174D" w:rsidRDefault="00BF394C" w:rsidP="00EE3314">
            <w:r>
              <w:t>+</w:t>
            </w:r>
          </w:p>
        </w:tc>
        <w:tc>
          <w:tcPr>
            <w:tcW w:w="569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BF394C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BF394C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</w:tr>
      <w:tr w:rsidR="009B174D" w:rsidTr="00860C46">
        <w:trPr>
          <w:trHeight w:val="268"/>
          <w:jc w:val="center"/>
        </w:trPr>
        <w:tc>
          <w:tcPr>
            <w:tcW w:w="566" w:type="dxa"/>
          </w:tcPr>
          <w:p w:rsidR="009B174D" w:rsidRDefault="00860C46" w:rsidP="00EE3314">
            <w:r>
              <w:t>2</w:t>
            </w:r>
            <w:r w:rsidR="00BF394C">
              <w:t>1</w:t>
            </w:r>
          </w:p>
        </w:tc>
        <w:tc>
          <w:tcPr>
            <w:tcW w:w="6110" w:type="dxa"/>
          </w:tcPr>
          <w:p w:rsidR="009B174D" w:rsidRDefault="009B174D" w:rsidP="00EE3314">
            <w:r>
              <w:t>Наличие дидактических игр по задачам программы</w:t>
            </w:r>
          </w:p>
        </w:tc>
        <w:tc>
          <w:tcPr>
            <w:tcW w:w="593" w:type="dxa"/>
          </w:tcPr>
          <w:p w:rsidR="009B174D" w:rsidRDefault="00EF30B7" w:rsidP="00EE3314">
            <w:r>
              <w:t>+</w:t>
            </w:r>
          </w:p>
        </w:tc>
        <w:tc>
          <w:tcPr>
            <w:tcW w:w="569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BF394C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</w:tr>
      <w:tr w:rsidR="009B174D" w:rsidTr="00860C46">
        <w:trPr>
          <w:trHeight w:val="277"/>
          <w:jc w:val="center"/>
        </w:trPr>
        <w:tc>
          <w:tcPr>
            <w:tcW w:w="566" w:type="dxa"/>
          </w:tcPr>
          <w:p w:rsidR="009B174D" w:rsidRDefault="00860C46" w:rsidP="00EE3314">
            <w:r>
              <w:t>2</w:t>
            </w:r>
            <w:r w:rsidR="00BF394C">
              <w:t>2</w:t>
            </w:r>
          </w:p>
        </w:tc>
        <w:tc>
          <w:tcPr>
            <w:tcW w:w="6110" w:type="dxa"/>
          </w:tcPr>
          <w:p w:rsidR="009B174D" w:rsidRDefault="009B174D" w:rsidP="00EE3314">
            <w:r>
              <w:t>План воспитательно-образовательной работы с детьми</w:t>
            </w:r>
          </w:p>
        </w:tc>
        <w:tc>
          <w:tcPr>
            <w:tcW w:w="593" w:type="dxa"/>
          </w:tcPr>
          <w:p w:rsidR="009B174D" w:rsidRDefault="00EF30B7" w:rsidP="00EE3314">
            <w:r>
              <w:t>+</w:t>
            </w:r>
          </w:p>
        </w:tc>
        <w:tc>
          <w:tcPr>
            <w:tcW w:w="569" w:type="dxa"/>
          </w:tcPr>
          <w:p w:rsidR="009B174D" w:rsidRDefault="00BF394C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BF394C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BF394C" w:rsidP="00EE3314">
            <w:r>
              <w:t>+</w:t>
            </w:r>
          </w:p>
        </w:tc>
        <w:tc>
          <w:tcPr>
            <w:tcW w:w="581" w:type="dxa"/>
          </w:tcPr>
          <w:p w:rsidR="009B174D" w:rsidRDefault="00BF394C" w:rsidP="00EE3314">
            <w:r>
              <w:t>+</w:t>
            </w:r>
          </w:p>
        </w:tc>
        <w:tc>
          <w:tcPr>
            <w:tcW w:w="581" w:type="dxa"/>
          </w:tcPr>
          <w:p w:rsidR="009B174D" w:rsidRDefault="00BF394C" w:rsidP="00EE3314">
            <w:r>
              <w:t>+</w:t>
            </w:r>
          </w:p>
        </w:tc>
        <w:tc>
          <w:tcPr>
            <w:tcW w:w="581" w:type="dxa"/>
          </w:tcPr>
          <w:p w:rsidR="009B174D" w:rsidRDefault="00BF394C" w:rsidP="00EE3314">
            <w:r>
              <w:t>+</w:t>
            </w:r>
          </w:p>
        </w:tc>
      </w:tr>
      <w:tr w:rsidR="009B174D" w:rsidTr="00860C46">
        <w:trPr>
          <w:trHeight w:val="277"/>
          <w:jc w:val="center"/>
        </w:trPr>
        <w:tc>
          <w:tcPr>
            <w:tcW w:w="566" w:type="dxa"/>
          </w:tcPr>
          <w:p w:rsidR="009B174D" w:rsidRDefault="00860C46" w:rsidP="00EE3314">
            <w:r>
              <w:t>2</w:t>
            </w:r>
            <w:r w:rsidR="00BF394C">
              <w:t>3</w:t>
            </w:r>
          </w:p>
        </w:tc>
        <w:tc>
          <w:tcPr>
            <w:tcW w:w="6110" w:type="dxa"/>
          </w:tcPr>
          <w:p w:rsidR="009B174D" w:rsidRDefault="009B174D" w:rsidP="00EE3314">
            <w:r>
              <w:t>Проведение родительских собраний</w:t>
            </w:r>
          </w:p>
        </w:tc>
        <w:tc>
          <w:tcPr>
            <w:tcW w:w="593" w:type="dxa"/>
          </w:tcPr>
          <w:p w:rsidR="009B174D" w:rsidRDefault="00BF394C" w:rsidP="00EE3314">
            <w:r>
              <w:t>+</w:t>
            </w:r>
          </w:p>
        </w:tc>
        <w:tc>
          <w:tcPr>
            <w:tcW w:w="569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543CFF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9B174D" w:rsidP="00EE3314"/>
        </w:tc>
        <w:tc>
          <w:tcPr>
            <w:tcW w:w="581" w:type="dxa"/>
          </w:tcPr>
          <w:p w:rsidR="009B174D" w:rsidRDefault="00BF394C" w:rsidP="00EE3314">
            <w:r>
              <w:t>+</w:t>
            </w:r>
          </w:p>
        </w:tc>
        <w:tc>
          <w:tcPr>
            <w:tcW w:w="581" w:type="dxa"/>
          </w:tcPr>
          <w:p w:rsidR="009B174D" w:rsidRDefault="009B174D" w:rsidP="00EE3314"/>
        </w:tc>
      </w:tr>
    </w:tbl>
    <w:p w:rsidR="00EE3314" w:rsidRDefault="00EE3314" w:rsidP="00EE3314"/>
    <w:sectPr w:rsidR="00EE3314" w:rsidSect="00EE33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3314"/>
    <w:rsid w:val="00543CFF"/>
    <w:rsid w:val="00860C46"/>
    <w:rsid w:val="008976C4"/>
    <w:rsid w:val="009B174D"/>
    <w:rsid w:val="00B02F46"/>
    <w:rsid w:val="00BF394C"/>
    <w:rsid w:val="00EE3314"/>
    <w:rsid w:val="00EF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3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2017-12-21T05:13:00Z</dcterms:created>
  <dcterms:modified xsi:type="dcterms:W3CDTF">2018-01-19T11:40:00Z</dcterms:modified>
</cp:coreProperties>
</file>