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24A" w:rsidRPr="004E324A" w:rsidRDefault="004E324A" w:rsidP="004E324A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43DC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43DC3"/>
          <w:sz w:val="28"/>
          <w:szCs w:val="28"/>
          <w:lang w:eastAsia="ru-RU"/>
        </w:rPr>
        <w:t>Физкультурно-игровые оборудования в ДОУ «Ногай Эл»</w:t>
      </w:r>
    </w:p>
    <w:p w:rsidR="004E324A" w:rsidRDefault="004E324A" w:rsidP="004E324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2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главных показателей физического развития детей дошкольного возраста является развивающая предметно–пространственная среда, созданная в соответствии с требованиями ФГОС ДО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4E32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Современный детский сад – это место, где ребенок накапливает опыт широкого эмоционально- практического взаимодействия </w:t>
      </w:r>
      <w:proofErr w:type="gramStart"/>
      <w:r w:rsidRPr="004E32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4E32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 и сверстниками в наиболее значимых для его развития сферах жизни. Развивающая среда физкультурного зала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игровые оборудования  являю</w:t>
      </w:r>
      <w:r w:rsidRPr="004E32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тся источником развития двигательных навыков дошкольников.</w:t>
      </w:r>
    </w:p>
    <w:p w:rsidR="004E324A" w:rsidRPr="004E324A" w:rsidRDefault="004E324A" w:rsidP="004E324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нашем детском саду имеется спортивный зал, 20 игровых площадок.</w:t>
      </w:r>
    </w:p>
    <w:p w:rsidR="004E324A" w:rsidRPr="004E324A" w:rsidRDefault="004E324A" w:rsidP="004E324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2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Развивающая среда является фактором,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E32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обеспечивающим весь комплекс потребностей детей, создавая мотивацию их активной деятельности.</w:t>
      </w:r>
    </w:p>
    <w:p w:rsidR="004E324A" w:rsidRDefault="004E324A" w:rsidP="004E324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2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Материалы и оборудование для двигательной активности включают оборудование для ходьбы, бега и равновесия; для прыжков; для катания, бросания и ловли; для ползания и лазания; для </w:t>
      </w:r>
      <w:proofErr w:type="spellStart"/>
      <w:r w:rsidRPr="004E32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общеразвивающих</w:t>
      </w:r>
      <w:proofErr w:type="spellEnd"/>
      <w:r w:rsidRPr="004E32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упражнений.</w:t>
      </w:r>
    </w:p>
    <w:p w:rsidR="006C4CFA" w:rsidRDefault="006C4CFA" w:rsidP="004E324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игровых площадках имеются детские песочницы, сделанные из шин автомобилей – кораблик, машинка, лошадки, слоник и «улитка», которые необходимы для ползания и перепрыгивания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эстафеты в летний период. </w:t>
      </w:r>
    </w:p>
    <w:p w:rsidR="006C4CFA" w:rsidRDefault="006C4CFA" w:rsidP="006C4C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на территории МКДОУ Детский сад «Ногай Эл» имеется спортивная площадка, на которой оборудовано баскетбольное кольцо, лестница «Вишенка» и тропа здоровья.</w:t>
      </w:r>
    </w:p>
    <w:p w:rsidR="004E324A" w:rsidRPr="004E324A" w:rsidRDefault="004E324A" w:rsidP="004E324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2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Пространство физкультурного зала позволяет рационально использовать каждый его уголок: объемный мягкий спортивный набор (тоннели, трубы «Перекати поле» </w:t>
      </w:r>
      <w:proofErr w:type="gramStart"/>
      <w:r w:rsidRPr="004E32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</w:t>
      </w:r>
      <w:proofErr w:type="gramEnd"/>
      <w:r w:rsidRPr="004E32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аходятся в свободном доступе и с легкостью трансформируются в другое место зала в зависимости от образовательной ситуации. </w:t>
      </w:r>
      <w:proofErr w:type="gramStart"/>
      <w:r w:rsidRPr="004E32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Игровое, спортивное и оздоровительное оборудование находится на передвижной полке на колесах, что делает ее мобильной и дает возможность изменений предметно-пространственной среды в зависимости от интересов и возможностей детей).</w:t>
      </w:r>
      <w:proofErr w:type="gramEnd"/>
    </w:p>
    <w:p w:rsidR="004E324A" w:rsidRPr="004E324A" w:rsidRDefault="006C4CFA" w:rsidP="004E324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</w:t>
      </w:r>
      <w:r w:rsidR="004E324A" w:rsidRPr="004E32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езопасности предметно-развивающей среды </w:t>
      </w:r>
      <w:r w:rsidR="004E324A" w:rsidRPr="004E32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физкультурного зала предполагает: соответствие всех ее элементов требованиям по обеспечению надежности и безопасности их использования. Спортивный инвентарь и оборудование соответствует требованиям безопасности, не имеет острых выступов и углов, устойчив, не имеет поломок, соответствует педагогическим и гигиеническим требованиям. Размеры соответствуют антропометрическим показателям детей.</w:t>
      </w:r>
    </w:p>
    <w:p w:rsidR="004E324A" w:rsidRPr="004E324A" w:rsidRDefault="004E324A" w:rsidP="004E324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2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Физкультурные уголки групп оснащены таким образом, чтобы ребенок в течение дня мог находить для себя увлекательное занятие. </w:t>
      </w:r>
      <w:proofErr w:type="gramStart"/>
      <w:r w:rsidRPr="004E32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физкультурных уголках имеются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маты, шведские стенки, массажные коврики, мостик, улитка, детская горка, «грибочки», канат,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кольцебросы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нескольких видов.</w:t>
      </w:r>
      <w:proofErr w:type="gramEnd"/>
    </w:p>
    <w:p w:rsidR="004E324A" w:rsidRPr="004E324A" w:rsidRDefault="004E324A" w:rsidP="004E324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2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создании предметно-развивающей среды физкультур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ного зала особое внимание уделяется</w:t>
      </w:r>
      <w:r w:rsidRPr="004E32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организации образовательного пространства и обеспечении разнообразного материала, оборудования и инвентаря, которые обеспечивают двигательную активность, в том числе развитие крупной и мелкой моторики, участие в подвижных играх и соревнованиях, эмоциональное благополучие детей во взаимодействии с предметно-пространственным окружением, возможность самовыражения детей. Использование разнообразных физкультурных и спортивно-игровых пособий повышает интерес детей к выполнению различных движений, ведет к увеличению интенсивности двигательной активности, что благотворно влияет на физическое, умственное развитие и на состояние здоровья ребенка.</w:t>
      </w:r>
    </w:p>
    <w:p w:rsidR="004E324A" w:rsidRPr="004E324A" w:rsidRDefault="004E324A" w:rsidP="004E324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спортивном зале имеется </w:t>
      </w:r>
      <w:r w:rsidRPr="004E32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информационный стенд для родителей,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</w:t>
      </w:r>
      <w:r w:rsidRPr="004E32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 они могут ознакомиться с расписанием заняти</w:t>
      </w:r>
      <w:r w:rsidR="00C33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 и планом спортивных праздников</w:t>
      </w:r>
      <w:r w:rsidRPr="004E32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развлечений, взять себе памятку или буклет, а также увидеть фотографии с последних мероприятий. Данный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E32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стенд носит информационно-просветительскую функцию и помогает приобщить родителей к культуре здорового образа жизни.</w:t>
      </w:r>
    </w:p>
    <w:p w:rsidR="004E324A" w:rsidRPr="004E324A" w:rsidRDefault="004E324A" w:rsidP="004E324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32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МКДОУ Детский сад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Ногай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Эл» </w:t>
      </w:r>
      <w:r w:rsidR="00C33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игровые и физкультурные оборудования, повышаю</w:t>
      </w:r>
      <w:r w:rsidRPr="004E32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 интерес к физической культуре, способствует устранению двигательных нарушений у детей, увеличивает эффективность занятий, а, следовательно, помогает в решении </w:t>
      </w:r>
      <w:proofErr w:type="spellStart"/>
      <w:r w:rsidRPr="004E32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физкультурно</w:t>
      </w:r>
      <w:proofErr w:type="spellEnd"/>
      <w:r w:rsidRPr="004E32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–оздоровительных задач. </w:t>
      </w:r>
    </w:p>
    <w:p w:rsidR="007D6F4F" w:rsidRDefault="007D6F4F"/>
    <w:sectPr w:rsidR="007D6F4F" w:rsidSect="007D6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24A"/>
    <w:rsid w:val="004E324A"/>
    <w:rsid w:val="00553466"/>
    <w:rsid w:val="006C4CFA"/>
    <w:rsid w:val="007C75AE"/>
    <w:rsid w:val="007D6F4F"/>
    <w:rsid w:val="00C3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4F"/>
  </w:style>
  <w:style w:type="paragraph" w:styleId="1">
    <w:name w:val="heading 1"/>
    <w:basedOn w:val="a"/>
    <w:link w:val="10"/>
    <w:uiPriority w:val="9"/>
    <w:qFormat/>
    <w:rsid w:val="004E32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E32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2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32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4E3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E3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24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E3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2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9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</dc:creator>
  <cp:keywords/>
  <dc:description/>
  <cp:lastModifiedBy>78</cp:lastModifiedBy>
  <cp:revision>3</cp:revision>
  <dcterms:created xsi:type="dcterms:W3CDTF">2018-05-17T07:09:00Z</dcterms:created>
  <dcterms:modified xsi:type="dcterms:W3CDTF">2018-05-17T10:27:00Z</dcterms:modified>
</cp:coreProperties>
</file>